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4C" w:rsidRDefault="00451B4C" w:rsidP="00451B4C">
      <w:pPr>
        <w:spacing w:line="360" w:lineRule="auto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b/>
          <w:bCs/>
          <w:spacing w:val="30"/>
          <w:sz w:val="28"/>
          <w:szCs w:val="28"/>
        </w:rPr>
        <w:t xml:space="preserve">                                    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1640" cy="532765"/>
            <wp:effectExtent l="0" t="0" r="0" b="635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4C" w:rsidRDefault="00451B4C" w:rsidP="00451B4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451B4C" w:rsidRDefault="00451B4C" w:rsidP="00451B4C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451B4C" w:rsidRDefault="00451B4C" w:rsidP="00451B4C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451B4C" w:rsidRDefault="00451B4C" w:rsidP="00451B4C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9"/>
        <w:gridCol w:w="2552"/>
        <w:gridCol w:w="4366"/>
        <w:gridCol w:w="595"/>
      </w:tblGrid>
      <w:tr w:rsidR="00451B4C" w:rsidTr="00E32C0E">
        <w:trPr>
          <w:trHeight w:hRule="exact" w:val="340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1B4C" w:rsidRDefault="00451B4C">
            <w:pPr>
              <w:framePr w:w="9746" w:h="346" w:hRule="exact" w:hSpace="170" w:wrap="around" w:vAnchor="text" w:hAnchor="page" w:x="1510" w:y="9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 грудня</w:t>
            </w:r>
          </w:p>
        </w:tc>
        <w:tc>
          <w:tcPr>
            <w:tcW w:w="2552" w:type="dxa"/>
            <w:vAlign w:val="bottom"/>
            <w:hideMark/>
          </w:tcPr>
          <w:p w:rsidR="00451B4C" w:rsidRDefault="00451B4C">
            <w:pPr>
              <w:framePr w:w="9746" w:h="346" w:hRule="exact" w:hSpace="170" w:wrap="around" w:vAnchor="text" w:hAnchor="page" w:x="1510" w:y="9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року</w:t>
            </w:r>
          </w:p>
        </w:tc>
        <w:tc>
          <w:tcPr>
            <w:tcW w:w="4366" w:type="dxa"/>
            <w:vAlign w:val="bottom"/>
            <w:hideMark/>
          </w:tcPr>
          <w:p w:rsidR="00451B4C" w:rsidRDefault="00451B4C">
            <w:pPr>
              <w:keepNext/>
              <w:framePr w:w="9746" w:h="346" w:hRule="exact" w:hSpace="170" w:wrap="around" w:vAnchor="text" w:hAnchor="page" w:x="1510" w:y="91"/>
              <w:spacing w:line="276" w:lineRule="auto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Носівка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51B4C" w:rsidRDefault="00451B4C">
            <w:pPr>
              <w:framePr w:w="9746" w:h="346" w:hRule="exact" w:hSpace="170" w:wrap="around" w:vAnchor="text" w:hAnchor="page" w:x="1510" w:y="91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</w:tbl>
    <w:p w:rsidR="00451B4C" w:rsidRDefault="00451B4C" w:rsidP="00451B4C">
      <w:pPr>
        <w:pStyle w:val="a3"/>
        <w:spacing w:before="1"/>
        <w:rPr>
          <w:sz w:val="28"/>
          <w:szCs w:val="28"/>
        </w:rPr>
      </w:pPr>
    </w:p>
    <w:p w:rsidR="00451B4C" w:rsidRDefault="00451B4C" w:rsidP="00451B4C">
      <w:pPr>
        <w:pStyle w:val="Table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організацію підвищення </w:t>
      </w:r>
    </w:p>
    <w:p w:rsidR="00451B4C" w:rsidRDefault="00451B4C" w:rsidP="00451B4C">
      <w:pPr>
        <w:pStyle w:val="Table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кваліфікації педагогічних </w:t>
      </w:r>
    </w:p>
    <w:p w:rsidR="00451B4C" w:rsidRDefault="00451B4C" w:rsidP="00451B4C">
      <w:pPr>
        <w:pStyle w:val="Table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працівників у 2023 році</w:t>
      </w:r>
    </w:p>
    <w:p w:rsidR="00451B4C" w:rsidRDefault="00451B4C" w:rsidP="00451B4C">
      <w:pPr>
        <w:pStyle w:val="a3"/>
        <w:spacing w:before="7"/>
        <w:rPr>
          <w:i/>
          <w:sz w:val="28"/>
          <w:szCs w:val="28"/>
        </w:rPr>
      </w:pPr>
    </w:p>
    <w:p w:rsidR="00451B4C" w:rsidRDefault="00451B4C" w:rsidP="00E32C0E">
      <w:pPr>
        <w:pStyle w:val="TableParagraph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законів України «Про освіту», «Про дошкільну освіту», «Про повну загальну середню освіту», «Про позашкільну освіту», Порядку підвищення квал</w:t>
      </w:r>
      <w:r w:rsidR="00E32C0E">
        <w:rPr>
          <w:sz w:val="28"/>
          <w:szCs w:val="28"/>
        </w:rPr>
        <w:t>іфікації педагогічних i науково-</w:t>
      </w:r>
      <w:r>
        <w:rPr>
          <w:sz w:val="28"/>
          <w:szCs w:val="28"/>
        </w:rPr>
        <w:t>педагогічних працівників, затвердженого постановою Кабінету Міністрів України від 21 вересня 2019 року № 800 (зі змінами), враховуючи Указ Президента України від 24 лютого 2022 року №64/2022 «Про введення воєнного стану в Україні», затвердженого Законом України від 24 лютого 2022 року №2102-ІХ (зі змінами), наказу управління освіти і науки Черн</w:t>
      </w:r>
      <w:r w:rsidR="00E32C0E">
        <w:rPr>
          <w:sz w:val="28"/>
          <w:szCs w:val="28"/>
        </w:rPr>
        <w:t>і</w:t>
      </w:r>
      <w:r>
        <w:rPr>
          <w:sz w:val="28"/>
          <w:szCs w:val="28"/>
        </w:rPr>
        <w:t xml:space="preserve">гівської обласної державної адміністрації від 25.11.2022 року №185 «Про організацію підвищення кваліфікації педагогічних працівників у 2023 році» з метою підготовки педагогічних працівників до роботи в умовах Нової української школи </w:t>
      </w:r>
      <w:r>
        <w:rPr>
          <w:b/>
          <w:sz w:val="28"/>
          <w:szCs w:val="28"/>
        </w:rPr>
        <w:t>н а к а з у ю:</w:t>
      </w:r>
    </w:p>
    <w:p w:rsidR="00E32C0E" w:rsidRDefault="00E32C0E" w:rsidP="00E32C0E">
      <w:pPr>
        <w:pStyle w:val="TableParagraph"/>
        <w:ind w:firstLine="567"/>
        <w:jc w:val="both"/>
        <w:rPr>
          <w:sz w:val="28"/>
          <w:szCs w:val="28"/>
        </w:rPr>
      </w:pPr>
    </w:p>
    <w:p w:rsidR="00451B4C" w:rsidRDefault="00451B4C" w:rsidP="00E32C0E">
      <w:pPr>
        <w:pStyle w:val="TableParagrap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план-графік підвищення кваліфікації педагогічних працівників на 2023 рік за очною (денною), очно-дистанційною, дистанційною формами навчання, розроблені на підставі пропозицій закладів освіти громади при Чернігівському обласному інституті післядипломної педагогічної освіти імені К.Д. Ушинського (додається).</w:t>
      </w:r>
    </w:p>
    <w:p w:rsidR="00E32C0E" w:rsidRDefault="00451B4C" w:rsidP="00E32C0E">
      <w:pPr>
        <w:pStyle w:val="TableParagrap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2C0E">
        <w:rPr>
          <w:sz w:val="28"/>
          <w:szCs w:val="28"/>
        </w:rPr>
        <w:t>Інспектору з кадрів Ю.Макущенко</w:t>
      </w:r>
      <w:r>
        <w:rPr>
          <w:sz w:val="28"/>
          <w:szCs w:val="28"/>
        </w:rPr>
        <w:t xml:space="preserve"> забезпечити електронну реєстрацію слухачів курсів підвищення кваліфікації за технологією дистанційного навчання за очно-дистанційною, дистанційною формами навчання відповідно до плану-графіку. </w:t>
      </w:r>
    </w:p>
    <w:p w:rsidR="00E32C0E" w:rsidRDefault="00451B4C" w:rsidP="00E32C0E">
      <w:pPr>
        <w:pStyle w:val="TableParagrap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Директорам ЗДО, ЗЗСО та ЗПО забезпечити належні умови для педагогічних працівників, які будуть підвищувати кваліфікацію у 2023 році.</w:t>
      </w:r>
    </w:p>
    <w:p w:rsidR="00E32C0E" w:rsidRPr="0097283E" w:rsidRDefault="00451B4C" w:rsidP="0097283E">
      <w:pPr>
        <w:ind w:firstLine="567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4. Відповідальність за виконання наказу покласти на керівників закладів </w:t>
      </w:r>
      <w:r w:rsidR="0097283E">
        <w:rPr>
          <w:bCs/>
          <w:color w:val="000000"/>
          <w:sz w:val="28"/>
          <w:szCs w:val="28"/>
          <w:lang w:eastAsia="ru-RU"/>
        </w:rPr>
        <w:t xml:space="preserve">І.Нечес, С.Дубовик, Л.Печерну, Н.Хоменко, О.Куїч, В.Вовкогон, В.Боженка, </w:t>
      </w:r>
      <w:r w:rsidR="00D2469C">
        <w:rPr>
          <w:bCs/>
          <w:color w:val="000000"/>
          <w:sz w:val="28"/>
          <w:szCs w:val="28"/>
          <w:lang w:eastAsia="ru-RU"/>
        </w:rPr>
        <w:t xml:space="preserve">             Н.</w:t>
      </w:r>
      <w:r w:rsidR="0097283E">
        <w:rPr>
          <w:bCs/>
          <w:color w:val="000000"/>
          <w:sz w:val="28"/>
          <w:szCs w:val="28"/>
          <w:lang w:eastAsia="ru-RU"/>
        </w:rPr>
        <w:t xml:space="preserve">Чорну, О.Ілляша, Н.Бичук, В.Жук, Р.Кузьменко, С.Трейтяк, </w:t>
      </w:r>
      <w:r w:rsidR="000F5AF1">
        <w:rPr>
          <w:bCs/>
          <w:color w:val="000000"/>
          <w:sz w:val="28"/>
          <w:szCs w:val="28"/>
          <w:lang w:eastAsia="ru-RU"/>
        </w:rPr>
        <w:t>Т.</w:t>
      </w:r>
      <w:r w:rsidR="00D2469C">
        <w:rPr>
          <w:bCs/>
          <w:color w:val="000000"/>
          <w:sz w:val="28"/>
          <w:szCs w:val="28"/>
          <w:lang w:eastAsia="ru-RU"/>
        </w:rPr>
        <w:t>Макуху</w:t>
      </w:r>
      <w:r w:rsidR="000F5AF1">
        <w:rPr>
          <w:bCs/>
          <w:color w:val="000000"/>
          <w:sz w:val="28"/>
          <w:szCs w:val="28"/>
          <w:lang w:eastAsia="ru-RU"/>
        </w:rPr>
        <w:t xml:space="preserve">                   </w:t>
      </w:r>
      <w:r>
        <w:rPr>
          <w:sz w:val="28"/>
          <w:szCs w:val="28"/>
        </w:rPr>
        <w:t>та інспектора з кадрів</w:t>
      </w:r>
      <w:r w:rsidR="00E32C0E">
        <w:rPr>
          <w:sz w:val="28"/>
          <w:szCs w:val="28"/>
        </w:rPr>
        <w:t xml:space="preserve"> Ю.Макущенко.</w:t>
      </w:r>
    </w:p>
    <w:p w:rsidR="00451B4C" w:rsidRDefault="00451B4C" w:rsidP="00E32C0E">
      <w:pPr>
        <w:pStyle w:val="TableParagraph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наказу залишаю за собою.</w:t>
      </w:r>
    </w:p>
    <w:p w:rsidR="00E32C0E" w:rsidRDefault="00E32C0E" w:rsidP="00451B4C">
      <w:pPr>
        <w:pStyle w:val="TableParagraph"/>
        <w:jc w:val="both"/>
        <w:rPr>
          <w:sz w:val="28"/>
          <w:szCs w:val="28"/>
        </w:rPr>
      </w:pPr>
    </w:p>
    <w:p w:rsidR="00512034" w:rsidRPr="00512034" w:rsidRDefault="00451B4C" w:rsidP="00E32C0E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Наталія ТОНКОНОГ</w:t>
      </w:r>
    </w:p>
    <w:sectPr w:rsidR="00512034" w:rsidRPr="00512034" w:rsidSect="00D2469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34"/>
    <w:rsid w:val="000F5AF1"/>
    <w:rsid w:val="001E77E3"/>
    <w:rsid w:val="00451B4C"/>
    <w:rsid w:val="00512034"/>
    <w:rsid w:val="00754055"/>
    <w:rsid w:val="0097283E"/>
    <w:rsid w:val="00C37DF8"/>
    <w:rsid w:val="00CE1E4C"/>
    <w:rsid w:val="00D2469C"/>
    <w:rsid w:val="00E3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C8CA5-7FC7-49F2-A3A6-3158C10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2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20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512034"/>
    <w:rPr>
      <w:rFonts w:ascii="Times New Roman" w:eastAsia="Times New Roman" w:hAnsi="Times New Roman" w:cs="Times New Roman"/>
      <w:sz w:val="27"/>
      <w:szCs w:val="27"/>
      <w:lang w:val="uk-UA"/>
    </w:rPr>
  </w:style>
  <w:style w:type="paragraph" w:customStyle="1" w:styleId="TableParagraph">
    <w:name w:val="Table Paragraph"/>
    <w:basedOn w:val="a"/>
    <w:uiPriority w:val="1"/>
    <w:qFormat/>
    <w:rsid w:val="00512034"/>
  </w:style>
  <w:style w:type="paragraph" w:styleId="a5">
    <w:name w:val="Balloon Text"/>
    <w:basedOn w:val="a"/>
    <w:link w:val="a6"/>
    <w:uiPriority w:val="99"/>
    <w:semiHidden/>
    <w:unhideWhenUsed/>
    <w:rsid w:val="0051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03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Пользователь</cp:lastModifiedBy>
  <cp:revision>2</cp:revision>
  <dcterms:created xsi:type="dcterms:W3CDTF">2023-02-08T09:43:00Z</dcterms:created>
  <dcterms:modified xsi:type="dcterms:W3CDTF">2023-02-08T09:43:00Z</dcterms:modified>
</cp:coreProperties>
</file>